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15DB29A4" w:rsidR="00E1251C" w:rsidRPr="009E5DDB" w:rsidRDefault="005C15DA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  <w:r>
        <w:rPr>
          <w:noProof/>
          <w:sz w:val="16"/>
          <w:szCs w:val="16"/>
          <w:u w:val="single"/>
        </w:rPr>
        <w:t xml:space="preserve">-2 </w:t>
      </w: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5FDEF066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поставку </w:t>
      </w:r>
      <w:r w:rsidR="00236FFA">
        <w:rPr>
          <w:b/>
          <w:color w:val="FF0000"/>
          <w:u w:val="single"/>
        </w:rPr>
        <w:t>бытовой химии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2922"/>
        <w:gridCol w:w="1391"/>
        <w:gridCol w:w="694"/>
      </w:tblGrid>
      <w:tr w:rsidR="00E1251C" w:rsidRPr="00205798" w14:paraId="6269E7A6" w14:textId="77777777" w:rsidTr="004B3314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E1251C" w:rsidRPr="00205798" w14:paraId="3524994F" w14:textId="77777777" w:rsidTr="004B3314">
        <w:trPr>
          <w:trHeight w:val="225"/>
        </w:trPr>
        <w:tc>
          <w:tcPr>
            <w:tcW w:w="530" w:type="dxa"/>
          </w:tcPr>
          <w:p w14:paraId="13E8AB4A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922" w:type="dxa"/>
          </w:tcPr>
          <w:p w14:paraId="62AE0DF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  <w:tc>
          <w:tcPr>
            <w:tcW w:w="1391" w:type="dxa"/>
          </w:tcPr>
          <w:p w14:paraId="4A5A015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79F13253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E1251C" w:rsidRPr="00205798" w14:paraId="2598874E" w14:textId="77777777" w:rsidTr="004B3314">
        <w:trPr>
          <w:trHeight w:val="225"/>
        </w:trPr>
        <w:tc>
          <w:tcPr>
            <w:tcW w:w="530" w:type="dxa"/>
          </w:tcPr>
          <w:p w14:paraId="581A289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E9502B9" w14:textId="5A576A1B" w:rsidR="00E1251C" w:rsidRPr="00205798" w:rsidRDefault="009C4395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9C4395">
              <w:rPr>
                <w:b/>
              </w:rPr>
              <w:t>Обеспечение пр-ва и АБК бытовой химией</w:t>
            </w:r>
          </w:p>
        </w:tc>
        <w:tc>
          <w:tcPr>
            <w:tcW w:w="2366" w:type="dxa"/>
          </w:tcPr>
          <w:p w14:paraId="35965E6E" w14:textId="0DCFE0FB" w:rsidR="00E1251C" w:rsidRPr="00205798" w:rsidRDefault="009C439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Чистящие и моющие средства</w:t>
            </w:r>
          </w:p>
        </w:tc>
        <w:tc>
          <w:tcPr>
            <w:tcW w:w="2922" w:type="dxa"/>
          </w:tcPr>
          <w:p w14:paraId="64B1791A" w14:textId="5F2A8768" w:rsidR="005261D6" w:rsidRPr="00205798" w:rsidRDefault="009C4395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Бытовая химия</w:t>
            </w:r>
          </w:p>
        </w:tc>
        <w:tc>
          <w:tcPr>
            <w:tcW w:w="1391" w:type="dxa"/>
          </w:tcPr>
          <w:p w14:paraId="077FBDCE" w14:textId="3F132BEC" w:rsidR="00CA05D3" w:rsidRPr="00205798" w:rsidRDefault="005E3214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5065F7">
              <w:rPr>
                <w:b/>
              </w:rPr>
              <w:t xml:space="preserve">000 </w:t>
            </w:r>
            <w:proofErr w:type="spellStart"/>
            <w:r w:rsidR="005065F7">
              <w:rPr>
                <w:b/>
              </w:rPr>
              <w:t>руб</w:t>
            </w:r>
            <w:proofErr w:type="spellEnd"/>
            <w:r w:rsidR="005065F7">
              <w:rPr>
                <w:b/>
              </w:rPr>
              <w:t xml:space="preserve"> в месяц</w:t>
            </w:r>
          </w:p>
        </w:tc>
        <w:tc>
          <w:tcPr>
            <w:tcW w:w="694" w:type="dxa"/>
          </w:tcPr>
          <w:p w14:paraId="4AA135C4" w14:textId="52C8B894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2EBE74FA" w14:textId="77777777" w:rsidTr="004B3314">
        <w:trPr>
          <w:trHeight w:val="225"/>
        </w:trPr>
        <w:tc>
          <w:tcPr>
            <w:tcW w:w="530" w:type="dxa"/>
          </w:tcPr>
          <w:p w14:paraId="678B92C6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08AB528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1454A9B5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0EFF4712" w14:textId="68F64AF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7256277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6E36288C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E1251C" w:rsidRPr="00205798" w14:paraId="6D978033" w14:textId="77777777" w:rsidTr="004B3314">
        <w:trPr>
          <w:trHeight w:val="225"/>
        </w:trPr>
        <w:tc>
          <w:tcPr>
            <w:tcW w:w="530" w:type="dxa"/>
          </w:tcPr>
          <w:p w14:paraId="5B9A66D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D6960DD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366" w:type="dxa"/>
          </w:tcPr>
          <w:p w14:paraId="5EB5CEAF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922" w:type="dxa"/>
          </w:tcPr>
          <w:p w14:paraId="7FC6E59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391" w:type="dxa"/>
          </w:tcPr>
          <w:p w14:paraId="0C62BFC7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4363FAC0" w14:textId="77777777" w:rsidR="00E1251C" w:rsidRPr="00205798" w:rsidRDefault="00E1251C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63E1D9D6" w:rsidR="00E1251C" w:rsidRPr="00205798" w:rsidRDefault="005065F7" w:rsidP="004B3314">
            <w:pPr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Срок поставки 1</w:t>
            </w:r>
            <w:r w:rsidR="005C15DA">
              <w:rPr>
                <w:i/>
                <w:color w:val="808080"/>
              </w:rPr>
              <w:t>-</w:t>
            </w:r>
            <w:proofErr w:type="gramStart"/>
            <w:r w:rsidR="005C15DA">
              <w:rPr>
                <w:i/>
                <w:color w:val="808080"/>
              </w:rPr>
              <w:t xml:space="preserve">2 </w:t>
            </w:r>
            <w:r>
              <w:rPr>
                <w:i/>
                <w:color w:val="808080"/>
              </w:rPr>
              <w:t xml:space="preserve"> д</w:t>
            </w:r>
            <w:r w:rsidR="005C15DA">
              <w:rPr>
                <w:i/>
                <w:color w:val="808080"/>
              </w:rPr>
              <w:t>ня</w:t>
            </w:r>
            <w:proofErr w:type="gramEnd"/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647B8578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</w:t>
            </w:r>
            <w:proofErr w:type="gramStart"/>
            <w:r w:rsidR="001B6A6B">
              <w:rPr>
                <w:b/>
                <w:i/>
                <w:color w:val="808080"/>
              </w:rPr>
              <w:t xml:space="preserve">пятницу </w:t>
            </w:r>
            <w:r>
              <w:rPr>
                <w:b/>
                <w:i/>
                <w:color w:val="808080"/>
              </w:rPr>
              <w:t xml:space="preserve"> до</w:t>
            </w:r>
            <w:proofErr w:type="gramEnd"/>
            <w:r>
              <w:rPr>
                <w:b/>
                <w:i/>
                <w:color w:val="808080"/>
              </w:rPr>
              <w:t xml:space="preserve"> 12:00</w:t>
            </w:r>
            <w:r w:rsidR="001B6A6B">
              <w:rPr>
                <w:b/>
                <w:i/>
                <w:color w:val="808080"/>
              </w:rPr>
              <w:t>.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5F37FC36" w:rsidR="00E1251C" w:rsidRDefault="001B6A6B" w:rsidP="00E1251C">
      <w:pPr>
        <w:tabs>
          <w:tab w:val="left" w:pos="0"/>
        </w:tabs>
        <w:ind w:firstLine="709"/>
        <w:jc w:val="both"/>
      </w:pPr>
      <w:r>
        <w:t xml:space="preserve">По будням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530AA7AC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71C867B4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</w:t>
      </w:r>
      <w:proofErr w:type="gramStart"/>
      <w:r w:rsidR="00DB0395">
        <w:t>сервиса  Деденко</w:t>
      </w:r>
      <w:proofErr w:type="gramEnd"/>
      <w:r w:rsidR="00DB0395">
        <w:t xml:space="preserve">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4C0F7B7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доб.164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(929) 910-20-90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proofErr w:type="spellStart"/>
      <w:r>
        <w:t>проверено</w:t>
      </w:r>
      <w:r w:rsidRPr="004F33B0">
        <w:rPr>
          <w:strike/>
        </w:rPr>
        <w:t>с</w:t>
      </w:r>
      <w:proofErr w:type="spellEnd"/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047355"/>
    <w:rsid w:val="001B6A6B"/>
    <w:rsid w:val="001E46C6"/>
    <w:rsid w:val="00236FFA"/>
    <w:rsid w:val="00376B92"/>
    <w:rsid w:val="004013D0"/>
    <w:rsid w:val="005065F7"/>
    <w:rsid w:val="005261D6"/>
    <w:rsid w:val="00593FAA"/>
    <w:rsid w:val="005C15DA"/>
    <w:rsid w:val="005D6B57"/>
    <w:rsid w:val="005E3214"/>
    <w:rsid w:val="00635663"/>
    <w:rsid w:val="00684B51"/>
    <w:rsid w:val="00814749"/>
    <w:rsid w:val="00866E06"/>
    <w:rsid w:val="009C4395"/>
    <w:rsid w:val="009F22A6"/>
    <w:rsid w:val="00AE1DD3"/>
    <w:rsid w:val="00B5575B"/>
    <w:rsid w:val="00CA05D3"/>
    <w:rsid w:val="00DB0395"/>
    <w:rsid w:val="00DB3664"/>
    <w:rsid w:val="00DD0A11"/>
    <w:rsid w:val="00E1251C"/>
    <w:rsid w:val="00E63D8D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2024-12-20T11:15:00Z</dcterms:created>
  <dcterms:modified xsi:type="dcterms:W3CDTF">2024-12-20T11:15:00Z</dcterms:modified>
</cp:coreProperties>
</file>